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D5" w:rsidRPr="009017D4" w:rsidRDefault="00D66ED5">
      <w:pPr>
        <w:pStyle w:val="Titel"/>
        <w:spacing w:before="0" w:after="720" w:line="240" w:lineRule="auto"/>
        <w:rPr>
          <w:sz w:val="28"/>
          <w:szCs w:val="28"/>
        </w:rPr>
      </w:pPr>
      <w:r w:rsidRPr="009017D4">
        <w:rPr>
          <w:sz w:val="28"/>
          <w:szCs w:val="28"/>
        </w:rPr>
        <w:t xml:space="preserve">Formblatt für </w:t>
      </w:r>
      <w:r w:rsidR="004D1B9D" w:rsidRPr="009017D4">
        <w:rPr>
          <w:sz w:val="28"/>
          <w:szCs w:val="28"/>
        </w:rPr>
        <w:t>Abschlussberichte</w:t>
      </w:r>
      <w:r w:rsidRPr="009017D4">
        <w:rPr>
          <w:sz w:val="28"/>
          <w:szCs w:val="28"/>
        </w:rPr>
        <w:t xml:space="preserve"> im Bereich </w:t>
      </w:r>
      <w:r w:rsidR="004D1B9D" w:rsidRPr="009017D4">
        <w:rPr>
          <w:sz w:val="28"/>
          <w:szCs w:val="28"/>
        </w:rPr>
        <w:t>des ELAN-Fonds</w:t>
      </w:r>
    </w:p>
    <w:tbl>
      <w:tblPr>
        <w:tblW w:w="9210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D66ED5" w:rsidTr="00E23F94">
        <w:trPr>
          <w:cantSplit/>
          <w:trHeight w:hRule="exact" w:val="340"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:rsidR="00D66ED5" w:rsidRDefault="00192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Akten</w:t>
            </w:r>
            <w:r w:rsidR="00D66ED5">
              <w:rPr>
                <w:sz w:val="20"/>
                <w:szCs w:val="20"/>
              </w:rPr>
              <w:t>zeichen: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D66ED5" w:rsidRDefault="00D66ED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66ED5" w:rsidTr="00E23F94">
        <w:trPr>
          <w:cantSplit/>
          <w:trHeight w:hRule="exact" w:val="170"/>
        </w:trPr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ED5" w:rsidRDefault="00D66E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ED5" w:rsidRDefault="00D66ED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66ED5" w:rsidTr="00E23F94">
        <w:trPr>
          <w:cantSplit/>
          <w:trHeight w:hRule="exact" w:val="340"/>
        </w:trPr>
        <w:tc>
          <w:tcPr>
            <w:tcW w:w="2338" w:type="dxa"/>
            <w:tcBorders>
              <w:top w:val="nil"/>
              <w:bottom w:val="single" w:sz="4" w:space="0" w:color="auto"/>
              <w:right w:val="nil"/>
            </w:tcBorders>
          </w:tcPr>
          <w:p w:rsidR="00D66ED5" w:rsidRDefault="001A22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Antragsteller</w:t>
            </w:r>
            <w:r w:rsidR="00D66ED5">
              <w:rPr>
                <w:sz w:val="20"/>
                <w:szCs w:val="20"/>
              </w:rPr>
              <w:t>: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ED5" w:rsidRDefault="00D66ED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66ED5" w:rsidTr="00E23F94">
        <w:trPr>
          <w:cantSplit/>
          <w:trHeight w:hRule="exact" w:val="170"/>
        </w:trPr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ED5" w:rsidRDefault="00D66E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ED5" w:rsidRDefault="00D66ED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66ED5" w:rsidRDefault="00D66ED5">
      <w:pPr>
        <w:spacing w:before="240"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Motivation</w:t>
      </w:r>
    </w:p>
    <w:p w:rsidR="00D66ED5" w:rsidRPr="00192A60" w:rsidRDefault="00D66ED5" w:rsidP="00180CD5">
      <w:pPr>
        <w:spacing w:before="0" w:line="240" w:lineRule="auto"/>
        <w:jc w:val="both"/>
      </w:pPr>
      <w:r w:rsidRPr="00192A60">
        <w:t xml:space="preserve">Die systematische Bewertung der Projektergebnisse nach vergleichbaren Qualitätsmaßstäben und Kriterien ist für die Weiterentwicklung </w:t>
      </w:r>
      <w:r w:rsidR="004D1B9D" w:rsidRPr="00192A60">
        <w:t>des ELAN-Fonds</w:t>
      </w:r>
      <w:r w:rsidRPr="00192A60">
        <w:t xml:space="preserve"> von großer Bedeutung.</w:t>
      </w:r>
      <w:r w:rsidR="001463E2" w:rsidRPr="00192A60">
        <w:t xml:space="preserve"> Der Bericht</w:t>
      </w:r>
      <w:r w:rsidR="004D1B9D" w:rsidRPr="00192A60">
        <w:t xml:space="preserve"> dient der Bewertung der Leistungen der Forschergruppe, ist Grundlage für die Prüfung der Verwendung der Mittel im Sinne der Projektvorgaben und dient der Geschäftsstelle für Projekt- und Förderprogrammevaluierung</w:t>
      </w:r>
      <w:r w:rsidR="001463E2" w:rsidRPr="00192A60">
        <w:t>en</w:t>
      </w:r>
      <w:r w:rsidR="004D1B9D" w:rsidRPr="00192A60">
        <w:t>.</w:t>
      </w:r>
      <w:r w:rsidRPr="00192A60">
        <w:t xml:space="preserve"> Voraussetzung dafür ist allerdings eine einheitliche Gestaltung und Bewertung der Abschlussberichte. </w:t>
      </w:r>
      <w:r w:rsidR="00766332" w:rsidRPr="00192A60">
        <w:t>Bitte verwenden Sie deshalb für Ihren</w:t>
      </w:r>
      <w:r w:rsidRPr="00192A60">
        <w:t xml:space="preserve"> </w:t>
      </w:r>
      <w:r w:rsidR="00766332" w:rsidRPr="00192A60">
        <w:t>Bericht</w:t>
      </w:r>
      <w:r w:rsidRPr="00192A60">
        <w:t xml:space="preserve"> diesen Vordruck</w:t>
      </w:r>
      <w:r w:rsidR="004D1B9D" w:rsidRPr="00192A60">
        <w:t xml:space="preserve"> (max. 3 Seiten).</w:t>
      </w:r>
    </w:p>
    <w:p w:rsidR="00D66ED5" w:rsidRDefault="00D66ED5">
      <w:pPr>
        <w:pStyle w:val="berschrift1"/>
        <w:numPr>
          <w:ilvl w:val="0"/>
          <w:numId w:val="7"/>
        </w:numPr>
        <w:spacing w:before="480" w:line="240" w:lineRule="auto"/>
        <w:rPr>
          <w:sz w:val="22"/>
          <w:szCs w:val="22"/>
        </w:rPr>
      </w:pPr>
      <w:r>
        <w:rPr>
          <w:sz w:val="22"/>
          <w:szCs w:val="22"/>
        </w:rPr>
        <w:t>Arbeits- und Ergebnisbericht</w:t>
      </w:r>
    </w:p>
    <w:p w:rsidR="00D66ED5" w:rsidRPr="00192A60" w:rsidRDefault="00D66ED5" w:rsidP="00180CD5">
      <w:pPr>
        <w:spacing w:after="120" w:line="240" w:lineRule="auto"/>
        <w:jc w:val="both"/>
      </w:pPr>
      <w:r w:rsidRPr="00192A60">
        <w:t xml:space="preserve">Welche </w:t>
      </w:r>
      <w:r w:rsidR="004D1B9D" w:rsidRPr="00192A60">
        <w:t>Ergebnisse</w:t>
      </w:r>
      <w:r w:rsidRPr="00192A60">
        <w:t xml:space="preserve"> wurden gegenüber dem </w:t>
      </w:r>
      <w:r w:rsidR="004D1B9D" w:rsidRPr="00192A60">
        <w:t>Projektbeginn</w:t>
      </w:r>
      <w:r w:rsidRPr="00192A60">
        <w:t xml:space="preserve"> erreicht und wie sind diese zu bewerten? Welche interessanten Folgeuntersuchungen lassen sich daraus ableiten?</w:t>
      </w:r>
      <w:r w:rsidR="00766332" w:rsidRPr="00192A60">
        <w:t xml:space="preserve"> Welche besonderen Fortschritte wurden in technischer Hinsicht erreicht?</w:t>
      </w:r>
      <w:r w:rsidR="00180CD5" w:rsidRPr="00192A60">
        <w:t xml:space="preserve"> </w:t>
      </w:r>
      <w:r w:rsidR="00180CD5" w:rsidRPr="00192A60">
        <w:rPr>
          <w:u w:val="single"/>
        </w:rPr>
        <w:t>Hinweis:</w:t>
      </w:r>
      <w:r w:rsidR="00180CD5" w:rsidRPr="00192A60">
        <w:t xml:space="preserve"> Umfang ca. 1 Seite;</w:t>
      </w:r>
      <w:r w:rsidR="00192A60" w:rsidRPr="00192A60">
        <w:t xml:space="preserve"> sollten Sie eine Publikation vorlegen, die inhaltlich das Projekt widerspiegelt und bei der Sie als Erst- oder Seniorautor genannt sind, sind an dieser Stelle keine weiteren Ausführungen notwendig</w:t>
      </w:r>
      <w:r w:rsidR="00180CD5" w:rsidRPr="00192A60">
        <w:t>.</w:t>
      </w:r>
    </w:p>
    <w:tbl>
      <w:tblPr>
        <w:tblW w:w="0" w:type="auto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710350">
        <w:trPr>
          <w:cantSplit/>
          <w:trHeight w:hRule="exact" w:val="7214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:rsidR="00710350" w:rsidRDefault="00710350" w:rsidP="008E017B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10350">
        <w:trPr>
          <w:cantSplit/>
          <w:trHeight w:hRule="exact" w:val="4691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:rsidR="00710350" w:rsidRDefault="00710350" w:rsidP="008E017B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:rsidR="004D1B9D" w:rsidRDefault="00192A60">
      <w:pPr>
        <w:spacing w:before="360" w:after="120" w:line="240" w:lineRule="auto"/>
      </w:pPr>
      <w:r>
        <w:t>G</w:t>
      </w:r>
      <w:r w:rsidR="004D1B9D">
        <w:t>ab es Abweichungen vom ursprünglichen Konzept, ggf. wissenschaftliche Fehlschläge, Probleme in der Projektorganisation oder technischen Durchführung, „Überraschungen“ im Projektverlauf und bei den Ergebnissen?</w:t>
      </w:r>
    </w:p>
    <w:tbl>
      <w:tblPr>
        <w:tblW w:w="0" w:type="auto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4D1B9D">
        <w:trPr>
          <w:cantSplit/>
          <w:trHeight w:hRule="exact" w:val="3772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:rsidR="004D1B9D" w:rsidRDefault="004D1B9D" w:rsidP="009D7D86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:rsidR="004D1B9D" w:rsidRDefault="004D1B9D">
      <w:pPr>
        <w:spacing w:before="360" w:after="120" w:line="240" w:lineRule="auto"/>
      </w:pPr>
      <w:r>
        <w:t>Sind die Ergebnisse wirtschaftlich verwertbar? Führen sie zu Industriekooperationen, ggf. zu Patenten?</w:t>
      </w:r>
    </w:p>
    <w:tbl>
      <w:tblPr>
        <w:tblW w:w="0" w:type="auto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4D1B9D">
        <w:trPr>
          <w:cantSplit/>
          <w:trHeight w:hRule="exact" w:val="971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:rsidR="004D1B9D" w:rsidRDefault="004D1B9D" w:rsidP="009D7D86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:rsidR="004D1B9D" w:rsidRDefault="004D1B9D">
      <w:pPr>
        <w:spacing w:before="360" w:after="120" w:line="240" w:lineRule="auto"/>
      </w:pPr>
      <w:r>
        <w:t xml:space="preserve">Wer hat zu den Ergebnissen des Projektes </w:t>
      </w:r>
      <w:r w:rsidR="00572B61">
        <w:t xml:space="preserve">als Kooperationspartner </w:t>
      </w:r>
      <w:r>
        <w:t xml:space="preserve">beigetragen </w:t>
      </w:r>
      <w:r w:rsidR="00572B61">
        <w:t>(</w:t>
      </w:r>
      <w:r>
        <w:t>intern und extern</w:t>
      </w:r>
      <w:r w:rsidR="00572B61">
        <w:t>)?</w:t>
      </w:r>
    </w:p>
    <w:tbl>
      <w:tblPr>
        <w:tblW w:w="0" w:type="auto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572B61">
        <w:trPr>
          <w:cantSplit/>
          <w:trHeight w:hRule="exact" w:val="1145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:rsidR="00572B61" w:rsidRDefault="00572B61" w:rsidP="009D7D86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:rsidR="00D66ED5" w:rsidRDefault="00D66ED5">
      <w:pPr>
        <w:spacing w:before="360" w:after="120" w:line="240" w:lineRule="auto"/>
      </w:pPr>
      <w:r>
        <w:lastRenderedPageBreak/>
        <w:t xml:space="preserve">Wurden den am Projekt beteiligten Mitarbeitern ausreichende Möglichkeiten zur Weiterqualifikation gegeben (Diplomarbeiten, Dissertationen, Habilitationen, eigene Publikationen)? </w:t>
      </w:r>
    </w:p>
    <w:tbl>
      <w:tblPr>
        <w:tblW w:w="0" w:type="auto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D66ED5">
        <w:trPr>
          <w:cantSplit/>
          <w:trHeight w:hRule="exact" w:val="1175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:rsidR="00D66ED5" w:rsidRDefault="00D66ED5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:rsidR="00D66ED5" w:rsidRDefault="00D66ED5">
      <w:pPr>
        <w:pStyle w:val="berschrift1"/>
        <w:numPr>
          <w:ilvl w:val="0"/>
          <w:numId w:val="7"/>
        </w:numPr>
        <w:spacing w:before="480" w:line="240" w:lineRule="auto"/>
        <w:rPr>
          <w:sz w:val="22"/>
          <w:szCs w:val="22"/>
        </w:rPr>
      </w:pPr>
      <w:r>
        <w:rPr>
          <w:sz w:val="22"/>
          <w:szCs w:val="22"/>
        </w:rPr>
        <w:t>Publikationen</w:t>
      </w:r>
    </w:p>
    <w:p w:rsidR="00D66ED5" w:rsidRPr="00572B61" w:rsidRDefault="00D66ED5">
      <w:pPr>
        <w:spacing w:after="120" w:line="240" w:lineRule="auto"/>
      </w:pPr>
      <w:r>
        <w:t xml:space="preserve">Sind die Ergebnisse </w:t>
      </w:r>
      <w:r w:rsidR="00572B61">
        <w:t xml:space="preserve">publiziert worden bzw. wird ein Manuskript eingereicht? Bitte benennen Sie das Fachjournal und den Bearbeitungsstatus. </w:t>
      </w:r>
      <w:r w:rsidR="00572B61">
        <w:rPr>
          <w:u w:val="single"/>
        </w:rPr>
        <w:t>Hinweis:</w:t>
      </w:r>
      <w:r w:rsidR="00572B61">
        <w:t xml:space="preserve"> Der ELAN-Fonds muss als Förderer erwähnt sein.</w:t>
      </w:r>
    </w:p>
    <w:tbl>
      <w:tblPr>
        <w:tblW w:w="0" w:type="auto"/>
        <w:tblInd w:w="-14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D66ED5">
        <w:trPr>
          <w:cantSplit/>
          <w:trHeight w:hRule="exact" w:val="1115"/>
        </w:trPr>
        <w:tc>
          <w:tcPr>
            <w:tcW w:w="9224" w:type="dxa"/>
            <w:tcBorders>
              <w:top w:val="nil"/>
              <w:bottom w:val="single" w:sz="4" w:space="0" w:color="auto"/>
              <w:right w:val="nil"/>
            </w:tcBorders>
          </w:tcPr>
          <w:p w:rsidR="00D66ED5" w:rsidRDefault="00D66ED5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:rsidR="00572B61" w:rsidRDefault="00572B61" w:rsidP="00572B61">
      <w:pPr>
        <w:pStyle w:val="berschrift1"/>
        <w:numPr>
          <w:ilvl w:val="0"/>
          <w:numId w:val="7"/>
        </w:numPr>
        <w:spacing w:before="480" w:after="120" w:line="240" w:lineRule="auto"/>
      </w:pPr>
      <w:r>
        <w:t>Weiterförderung</w:t>
      </w:r>
    </w:p>
    <w:p w:rsidR="00572B61" w:rsidRPr="00572B61" w:rsidRDefault="00572B61" w:rsidP="00572B61">
      <w:r>
        <w:t>Wurde eine externe Weiterförderung beantragt? Bitte benennen Sie den Geldgeber, die Fördersumme und den Bearbeitungsstatus.</w:t>
      </w:r>
    </w:p>
    <w:tbl>
      <w:tblPr>
        <w:tblW w:w="0" w:type="auto"/>
        <w:tblInd w:w="-28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D66ED5">
        <w:trPr>
          <w:cantSplit/>
          <w:trHeight w:hRule="exact" w:val="1091"/>
        </w:trPr>
        <w:tc>
          <w:tcPr>
            <w:tcW w:w="9238" w:type="dxa"/>
            <w:tcBorders>
              <w:top w:val="nil"/>
              <w:bottom w:val="single" w:sz="4" w:space="0" w:color="auto"/>
              <w:right w:val="nil"/>
            </w:tcBorders>
          </w:tcPr>
          <w:p w:rsidR="00D66ED5" w:rsidRDefault="00D66ED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572B61" w:rsidRDefault="00572B61" w:rsidP="00572B61">
      <w:pPr>
        <w:pStyle w:val="berschrift1"/>
        <w:numPr>
          <w:ilvl w:val="0"/>
          <w:numId w:val="7"/>
        </w:numPr>
        <w:spacing w:before="480" w:after="120" w:line="240" w:lineRule="auto"/>
      </w:pPr>
      <w:r>
        <w:t>Fördergelder</w:t>
      </w:r>
    </w:p>
    <w:p w:rsidR="00572B61" w:rsidRDefault="00572B61" w:rsidP="00572B61">
      <w:r>
        <w:t>Bitte erläutern Sie, ob noch Fördergelder aus dem o. g. Projekt vorhanden sind und ggf. noch Zahlungsverpflichtungen bestehen.</w:t>
      </w:r>
    </w:p>
    <w:tbl>
      <w:tblPr>
        <w:tblW w:w="0" w:type="auto"/>
        <w:tblInd w:w="-28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572B61">
        <w:trPr>
          <w:cantSplit/>
          <w:trHeight w:hRule="exact" w:val="1091"/>
        </w:trPr>
        <w:tc>
          <w:tcPr>
            <w:tcW w:w="9238" w:type="dxa"/>
            <w:tcBorders>
              <w:top w:val="nil"/>
              <w:bottom w:val="single" w:sz="4" w:space="0" w:color="auto"/>
              <w:right w:val="nil"/>
            </w:tcBorders>
          </w:tcPr>
          <w:p w:rsidR="00572B61" w:rsidRDefault="00572B61" w:rsidP="009D7D8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572B61" w:rsidRDefault="00572B61" w:rsidP="00572B61">
      <w:pPr>
        <w:pStyle w:val="berschrift1"/>
        <w:numPr>
          <w:ilvl w:val="0"/>
          <w:numId w:val="7"/>
        </w:numPr>
        <w:spacing w:before="480" w:after="120" w:line="240" w:lineRule="auto"/>
      </w:pPr>
      <w:r>
        <w:t>Sonstige Anmerkungen / Hinweise des Projektleiters</w:t>
      </w:r>
    </w:p>
    <w:tbl>
      <w:tblPr>
        <w:tblW w:w="0" w:type="auto"/>
        <w:tblInd w:w="-28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572B61">
        <w:trPr>
          <w:cantSplit/>
          <w:trHeight w:hRule="exact" w:val="2171"/>
        </w:trPr>
        <w:tc>
          <w:tcPr>
            <w:tcW w:w="9238" w:type="dxa"/>
            <w:tcBorders>
              <w:top w:val="nil"/>
              <w:bottom w:val="single" w:sz="4" w:space="0" w:color="auto"/>
              <w:right w:val="nil"/>
            </w:tcBorders>
          </w:tcPr>
          <w:p w:rsidR="00572B61" w:rsidRDefault="00572B61" w:rsidP="009D7D8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C66F39" w:rsidRDefault="00C66F39" w:rsidP="00572B61"/>
    <w:p w:rsidR="00661C21" w:rsidRPr="00572B61" w:rsidRDefault="00661C21" w:rsidP="00572B61"/>
    <w:tbl>
      <w:tblPr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417"/>
        <w:gridCol w:w="3335"/>
      </w:tblGrid>
      <w:tr w:rsidR="00D66ED5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ED5" w:rsidRDefault="00D66ED5">
            <w:pPr>
              <w:spacing w:before="0" w:line="240" w:lineRule="auto"/>
            </w:pPr>
            <w:r>
              <w:t>Ort, Datum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6ED5" w:rsidRDefault="00D66ED5">
            <w:pPr>
              <w:spacing w:before="0" w:line="240" w:lineRule="auto"/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ED5" w:rsidRDefault="00D66ED5">
            <w:pPr>
              <w:spacing w:before="0" w:line="240" w:lineRule="auto"/>
              <w:jc w:val="center"/>
            </w:pPr>
            <w:r>
              <w:t>Unterschrift</w:t>
            </w:r>
          </w:p>
        </w:tc>
      </w:tr>
    </w:tbl>
    <w:p w:rsidR="00D66ED5" w:rsidRDefault="00D66ED5" w:rsidP="001A223A">
      <w:pPr>
        <w:spacing w:before="0" w:line="240" w:lineRule="auto"/>
      </w:pPr>
    </w:p>
    <w:sectPr w:rsidR="00D66ED5">
      <w:footerReference w:type="default" r:id="rId7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84" w:rsidRDefault="006C0F84">
      <w:r>
        <w:separator/>
      </w:r>
    </w:p>
  </w:endnote>
  <w:endnote w:type="continuationSeparator" w:id="0">
    <w:p w:rsidR="006C0F84" w:rsidRDefault="006C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D5" w:rsidRDefault="00D66ED5">
    <w:pPr>
      <w:pStyle w:val="Vordruck"/>
      <w:tabs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84" w:rsidRDefault="006C0F84">
      <w:r>
        <w:separator/>
      </w:r>
    </w:p>
  </w:footnote>
  <w:footnote w:type="continuationSeparator" w:id="0">
    <w:p w:rsidR="006C0F84" w:rsidRDefault="006C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386C"/>
    <w:multiLevelType w:val="hybridMultilevel"/>
    <w:tmpl w:val="A9DA8F16"/>
    <w:lvl w:ilvl="0" w:tplc="0407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234F3637"/>
    <w:multiLevelType w:val="multilevel"/>
    <w:tmpl w:val="A90CE1E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E853751"/>
    <w:multiLevelType w:val="singleLevel"/>
    <w:tmpl w:val="364416A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9C151E7"/>
    <w:multiLevelType w:val="hybridMultilevel"/>
    <w:tmpl w:val="85487FD4"/>
    <w:lvl w:ilvl="0" w:tplc="6B90FCD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1864A5"/>
    <w:multiLevelType w:val="hybridMultilevel"/>
    <w:tmpl w:val="6C86E988"/>
    <w:lvl w:ilvl="0" w:tplc="027EFCE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00482"/>
    <w:multiLevelType w:val="hybridMultilevel"/>
    <w:tmpl w:val="3D1E119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4C"/>
    <w:rsid w:val="001463E2"/>
    <w:rsid w:val="00180CD5"/>
    <w:rsid w:val="00192A60"/>
    <w:rsid w:val="001A223A"/>
    <w:rsid w:val="00244DA3"/>
    <w:rsid w:val="004A21FD"/>
    <w:rsid w:val="004D1B9D"/>
    <w:rsid w:val="0052744C"/>
    <w:rsid w:val="00572B61"/>
    <w:rsid w:val="00661C21"/>
    <w:rsid w:val="006C0F84"/>
    <w:rsid w:val="00710350"/>
    <w:rsid w:val="00766332"/>
    <w:rsid w:val="008E017B"/>
    <w:rsid w:val="009017D4"/>
    <w:rsid w:val="009D7D86"/>
    <w:rsid w:val="00A7470C"/>
    <w:rsid w:val="00B95938"/>
    <w:rsid w:val="00C14007"/>
    <w:rsid w:val="00C66F39"/>
    <w:rsid w:val="00D34027"/>
    <w:rsid w:val="00D66ED5"/>
    <w:rsid w:val="00E2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A3970"/>
  <w14:defaultImageDpi w14:val="0"/>
  <w15:docId w15:val="{06F04E3F-DCF5-445F-82A1-363A5F8C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0" w:line="264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5"/>
      </w:numPr>
      <w:spacing w:before="240"/>
      <w:outlineLvl w:val="0"/>
    </w:pPr>
    <w:rPr>
      <w:b/>
      <w:bCs/>
      <w:kern w:val="28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5"/>
      </w:numPr>
      <w:spacing w:before="360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5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numPr>
        <w:ilvl w:val="8"/>
        <w:numId w:val="5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</w:rPr>
  </w:style>
  <w:style w:type="paragraph" w:styleId="Titel">
    <w:name w:val="Title"/>
    <w:basedOn w:val="Standard"/>
    <w:link w:val="TitelZchn"/>
    <w:uiPriority w:val="99"/>
    <w:qFormat/>
    <w:pPr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schriftung">
    <w:name w:val="caption"/>
    <w:basedOn w:val="Standard"/>
    <w:next w:val="Standard"/>
    <w:uiPriority w:val="99"/>
    <w:qFormat/>
    <w:pPr>
      <w:spacing w:before="240"/>
    </w:pPr>
    <w:rPr>
      <w:b/>
      <w:bCs/>
    </w:rPr>
  </w:style>
  <w:style w:type="paragraph" w:customStyle="1" w:styleId="Vordruck">
    <w:name w:val="Vordruck"/>
    <w:uiPriority w:val="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244D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2.0101</vt:lpstr>
    </vt:vector>
  </TitlesOfParts>
  <Company>DFG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2.0101</dc:title>
  <dc:subject>Formblatt für Gutachten zu Abschlussberichten</dc:subject>
  <dc:creator>Palläsche, Ruth</dc:creator>
  <cp:lastModifiedBy>Reichel, Anne</cp:lastModifiedBy>
  <cp:revision>3</cp:revision>
  <cp:lastPrinted>2010-09-22T11:51:00Z</cp:lastPrinted>
  <dcterms:created xsi:type="dcterms:W3CDTF">2022-08-23T11:03:00Z</dcterms:created>
  <dcterms:modified xsi:type="dcterms:W3CDTF">2022-08-23T11:03:00Z</dcterms:modified>
  <cp:category>Vordruck</cp:category>
</cp:coreProperties>
</file>